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17DB7" w14:textId="64E31487" w:rsidR="008A21AB" w:rsidRPr="001B3A6C" w:rsidRDefault="00437A1F" w:rsidP="00437A1F">
      <w:pPr>
        <w:rPr>
          <w:rFonts w:ascii="Campton Light" w:hAnsi="Campton Light"/>
          <w:b/>
          <w:bCs/>
          <w:sz w:val="24"/>
          <w:szCs w:val="24"/>
        </w:rPr>
      </w:pPr>
      <w:r w:rsidRPr="00437A1F">
        <w:rPr>
          <w:rFonts w:ascii="Campton Light" w:hAnsi="Campton Light"/>
          <w:b/>
          <w:bCs/>
          <w:sz w:val="24"/>
          <w:szCs w:val="24"/>
        </w:rPr>
        <w:t xml:space="preserve">La Quinzaine du Commerce local </w:t>
      </w:r>
      <w:r w:rsidR="008A21AB" w:rsidRPr="00A647EE">
        <w:rPr>
          <w:rFonts w:ascii="Campton Light" w:hAnsi="Campton Light"/>
          <w:b/>
          <w:bCs/>
          <w:sz w:val="24"/>
          <w:szCs w:val="24"/>
        </w:rPr>
        <w:t>– Charte de protection des données personnelles</w:t>
      </w:r>
    </w:p>
    <w:p w14:paraId="60F8A207" w14:textId="3A059F49" w:rsidR="004C45E0" w:rsidRPr="00A647EE" w:rsidRDefault="004C45E0" w:rsidP="008B1283">
      <w:pPr>
        <w:jc w:val="both"/>
        <w:rPr>
          <w:rFonts w:ascii="Campton Light" w:hAnsi="Campton Light"/>
          <w:sz w:val="24"/>
          <w:szCs w:val="24"/>
        </w:rPr>
      </w:pPr>
      <w:r w:rsidRPr="00A647EE">
        <w:rPr>
          <w:rFonts w:ascii="Campton Light" w:hAnsi="Campton Light"/>
          <w:sz w:val="24"/>
          <w:szCs w:val="24"/>
        </w:rPr>
        <w:t xml:space="preserve">La présente </w:t>
      </w:r>
      <w:r w:rsidR="00DD3335" w:rsidRPr="00A647EE">
        <w:rPr>
          <w:rFonts w:ascii="Campton Light" w:hAnsi="Campton Light"/>
          <w:sz w:val="24"/>
          <w:szCs w:val="24"/>
        </w:rPr>
        <w:t>« </w:t>
      </w:r>
      <w:r w:rsidRPr="00A647EE">
        <w:rPr>
          <w:rFonts w:ascii="Campton Light" w:hAnsi="Campton Light"/>
          <w:sz w:val="24"/>
          <w:szCs w:val="24"/>
        </w:rPr>
        <w:t xml:space="preserve">Charte de </w:t>
      </w:r>
      <w:r w:rsidR="00526BC6">
        <w:rPr>
          <w:rFonts w:ascii="Campton Light" w:hAnsi="Campton Light"/>
          <w:sz w:val="24"/>
          <w:szCs w:val="24"/>
        </w:rPr>
        <w:t>c</w:t>
      </w:r>
      <w:r w:rsidRPr="00A647EE">
        <w:rPr>
          <w:rFonts w:ascii="Campton Light" w:hAnsi="Campton Light"/>
          <w:sz w:val="24"/>
          <w:szCs w:val="24"/>
        </w:rPr>
        <w:t>onfidentialité</w:t>
      </w:r>
      <w:r w:rsidR="00DD3335" w:rsidRPr="00A647EE">
        <w:rPr>
          <w:rFonts w:ascii="Campton Light" w:hAnsi="Campton Light"/>
          <w:sz w:val="24"/>
          <w:szCs w:val="24"/>
        </w:rPr>
        <w:t> »</w:t>
      </w:r>
      <w:r w:rsidRPr="00A647EE">
        <w:rPr>
          <w:rFonts w:ascii="Campton Light" w:hAnsi="Campton Light"/>
          <w:sz w:val="24"/>
          <w:szCs w:val="24"/>
        </w:rPr>
        <w:t xml:space="preserve"> a pour objet d'informer les participants </w:t>
      </w:r>
      <w:r w:rsidR="00DD3335" w:rsidRPr="00A647EE">
        <w:rPr>
          <w:rFonts w:ascii="Campton Light" w:hAnsi="Campton Light"/>
          <w:sz w:val="24"/>
          <w:szCs w:val="24"/>
        </w:rPr>
        <w:t xml:space="preserve">de </w:t>
      </w:r>
      <w:r w:rsidRPr="00A647EE">
        <w:rPr>
          <w:rFonts w:ascii="Campton Light" w:hAnsi="Campton Light"/>
          <w:sz w:val="24"/>
          <w:szCs w:val="24"/>
        </w:rPr>
        <w:t>l'action</w:t>
      </w:r>
      <w:r w:rsidR="006A4E64" w:rsidRPr="00A647EE">
        <w:rPr>
          <w:rFonts w:ascii="Campton Light" w:hAnsi="Campton Light"/>
          <w:sz w:val="24"/>
          <w:szCs w:val="24"/>
        </w:rPr>
        <w:t xml:space="preserve"> de soutien aux commerçants</w:t>
      </w:r>
      <w:r w:rsidRPr="00A647EE">
        <w:rPr>
          <w:rFonts w:ascii="Campton Light" w:hAnsi="Campton Light"/>
          <w:sz w:val="24"/>
          <w:szCs w:val="24"/>
        </w:rPr>
        <w:t xml:space="preserve"> organisée par la Ville de </w:t>
      </w:r>
      <w:r w:rsidR="00AB4A5E" w:rsidRPr="00A647EE">
        <w:rPr>
          <w:rFonts w:ascii="Campton Light" w:hAnsi="Campton Light"/>
          <w:sz w:val="24"/>
          <w:szCs w:val="24"/>
        </w:rPr>
        <w:t>Dinant</w:t>
      </w:r>
      <w:r w:rsidR="00DD3335" w:rsidRPr="00A647EE">
        <w:rPr>
          <w:rFonts w:ascii="Campton Light" w:hAnsi="Campton Light"/>
          <w:sz w:val="24"/>
          <w:szCs w:val="24"/>
        </w:rPr>
        <w:t>,</w:t>
      </w:r>
      <w:r w:rsidRPr="00A647EE">
        <w:rPr>
          <w:rFonts w:ascii="Campton Light" w:hAnsi="Campton Light"/>
          <w:sz w:val="24"/>
          <w:szCs w:val="24"/>
        </w:rPr>
        <w:t xml:space="preserve"> de</w:t>
      </w:r>
      <w:r w:rsidR="00DD3335" w:rsidRPr="00A647EE">
        <w:rPr>
          <w:rFonts w:ascii="Campton Light" w:hAnsi="Campton Light"/>
          <w:sz w:val="24"/>
          <w:szCs w:val="24"/>
        </w:rPr>
        <w:t xml:space="preserve"> ses</w:t>
      </w:r>
      <w:r w:rsidRPr="00A647EE">
        <w:rPr>
          <w:rFonts w:ascii="Campton Light" w:hAnsi="Campton Light"/>
          <w:sz w:val="24"/>
          <w:szCs w:val="24"/>
        </w:rPr>
        <w:t xml:space="preserve"> modalités de collecte, de traitement et de protection de leurs données personnelles, conformément au Règlement Général sur la Protection des Données (RGPD) et aux législations nationales en vigueur.</w:t>
      </w:r>
    </w:p>
    <w:p w14:paraId="3FEABE2E" w14:textId="776B6A04" w:rsidR="004C45E0" w:rsidRPr="00A647EE" w:rsidRDefault="004C45E0" w:rsidP="008B1283">
      <w:pPr>
        <w:jc w:val="both"/>
        <w:rPr>
          <w:rFonts w:ascii="Campton Light" w:hAnsi="Campton Light"/>
          <w:sz w:val="24"/>
          <w:szCs w:val="24"/>
        </w:rPr>
      </w:pPr>
      <w:r w:rsidRPr="00A647EE">
        <w:rPr>
          <w:rFonts w:ascii="Campton Light" w:hAnsi="Campton Light"/>
          <w:sz w:val="24"/>
          <w:szCs w:val="24"/>
        </w:rPr>
        <w:t xml:space="preserve">En participant à cette action, chaque participant reconnaît (1) avoir pris connaissance de cette </w:t>
      </w:r>
      <w:r w:rsidR="006A4E64" w:rsidRPr="00A647EE">
        <w:rPr>
          <w:rFonts w:ascii="Campton Light" w:hAnsi="Campton Light"/>
          <w:sz w:val="24"/>
          <w:szCs w:val="24"/>
        </w:rPr>
        <w:t>c</w:t>
      </w:r>
      <w:r w:rsidRPr="00A647EE">
        <w:rPr>
          <w:rFonts w:ascii="Campton Light" w:hAnsi="Campton Light"/>
          <w:sz w:val="24"/>
          <w:szCs w:val="24"/>
        </w:rPr>
        <w:t>harte et (2) donne son consentement explicite pour que la Ville</w:t>
      </w:r>
      <w:r w:rsidR="00AB4A5E" w:rsidRPr="00A647EE">
        <w:rPr>
          <w:rFonts w:ascii="Campton Light" w:hAnsi="Campton Light"/>
          <w:sz w:val="24"/>
          <w:szCs w:val="24"/>
        </w:rPr>
        <w:t xml:space="preserve"> de Dinant</w:t>
      </w:r>
      <w:r w:rsidR="009F1C30">
        <w:rPr>
          <w:rFonts w:ascii="Campton Light" w:hAnsi="Campton Light"/>
          <w:sz w:val="24"/>
          <w:szCs w:val="24"/>
        </w:rPr>
        <w:t>,</w:t>
      </w:r>
      <w:r w:rsidR="00AB4A5E" w:rsidRPr="00A647EE">
        <w:rPr>
          <w:rFonts w:ascii="Campton Light" w:hAnsi="Campton Light"/>
          <w:sz w:val="24"/>
          <w:szCs w:val="24"/>
        </w:rPr>
        <w:t xml:space="preserve"> via son </w:t>
      </w:r>
      <w:r w:rsidR="00A87AB8" w:rsidRPr="00A647EE">
        <w:rPr>
          <w:rFonts w:ascii="Campton Light" w:hAnsi="Campton Light"/>
          <w:sz w:val="24"/>
          <w:szCs w:val="24"/>
        </w:rPr>
        <w:t>A</w:t>
      </w:r>
      <w:r w:rsidR="00AB4A5E" w:rsidRPr="00A647EE">
        <w:rPr>
          <w:rFonts w:ascii="Campton Light" w:hAnsi="Campton Light"/>
          <w:sz w:val="24"/>
          <w:szCs w:val="24"/>
        </w:rPr>
        <w:t xml:space="preserve">gence de </w:t>
      </w:r>
      <w:r w:rsidR="00A87AB8" w:rsidRPr="00A647EE">
        <w:rPr>
          <w:rFonts w:ascii="Campton Light" w:hAnsi="Campton Light"/>
          <w:sz w:val="24"/>
          <w:szCs w:val="24"/>
        </w:rPr>
        <w:t>D</w:t>
      </w:r>
      <w:r w:rsidR="00AB4A5E" w:rsidRPr="00A647EE">
        <w:rPr>
          <w:rFonts w:ascii="Campton Light" w:hAnsi="Campton Light"/>
          <w:sz w:val="24"/>
          <w:szCs w:val="24"/>
        </w:rPr>
        <w:t xml:space="preserve">éveloppement </w:t>
      </w:r>
      <w:r w:rsidR="00A87AB8" w:rsidRPr="00A647EE">
        <w:rPr>
          <w:rFonts w:ascii="Campton Light" w:hAnsi="Campton Light"/>
          <w:sz w:val="24"/>
          <w:szCs w:val="24"/>
        </w:rPr>
        <w:t>L</w:t>
      </w:r>
      <w:r w:rsidR="00AB4A5E" w:rsidRPr="00A647EE">
        <w:rPr>
          <w:rFonts w:ascii="Campton Light" w:hAnsi="Campton Light"/>
          <w:sz w:val="24"/>
          <w:szCs w:val="24"/>
        </w:rPr>
        <w:t>ocal</w:t>
      </w:r>
      <w:r w:rsidR="009F1C30">
        <w:rPr>
          <w:rFonts w:ascii="Campton Light" w:hAnsi="Campton Light"/>
          <w:sz w:val="24"/>
          <w:szCs w:val="24"/>
        </w:rPr>
        <w:t>,</w:t>
      </w:r>
      <w:r w:rsidRPr="00A647EE">
        <w:rPr>
          <w:rFonts w:ascii="Campton Light" w:hAnsi="Campton Light"/>
          <w:sz w:val="24"/>
          <w:szCs w:val="24"/>
        </w:rPr>
        <w:t xml:space="preserve"> puisse les contacter </w:t>
      </w:r>
      <w:r w:rsidR="00DD3335" w:rsidRPr="00A647EE">
        <w:rPr>
          <w:rFonts w:ascii="Campton Light" w:hAnsi="Campton Light"/>
          <w:sz w:val="24"/>
          <w:szCs w:val="24"/>
        </w:rPr>
        <w:t>en cas de tirage au sort</w:t>
      </w:r>
      <w:r w:rsidRPr="00A647EE">
        <w:rPr>
          <w:rFonts w:ascii="Campton Light" w:hAnsi="Campton Light"/>
          <w:sz w:val="24"/>
          <w:szCs w:val="24"/>
        </w:rPr>
        <w:t>.</w:t>
      </w:r>
    </w:p>
    <w:p w14:paraId="34EC50FE" w14:textId="721EADB2" w:rsidR="004C45E0" w:rsidRPr="00A647EE" w:rsidRDefault="004C45E0" w:rsidP="004C45E0">
      <w:pPr>
        <w:rPr>
          <w:rFonts w:ascii="Campton Light" w:hAnsi="Campton Light"/>
          <w:sz w:val="24"/>
          <w:szCs w:val="24"/>
        </w:rPr>
      </w:pPr>
      <w:r w:rsidRPr="00A647EE">
        <w:rPr>
          <w:rFonts w:ascii="Campton Light" w:hAnsi="Campton Light"/>
          <w:b/>
          <w:bCs/>
          <w:sz w:val="24"/>
          <w:szCs w:val="24"/>
        </w:rPr>
        <w:t>Article 1 - Collecte des données</w:t>
      </w:r>
    </w:p>
    <w:p w14:paraId="68EBE189" w14:textId="14C5CB56" w:rsidR="004C45E0" w:rsidRPr="00A647EE" w:rsidRDefault="004C45E0" w:rsidP="00C33D4A">
      <w:pPr>
        <w:jc w:val="both"/>
        <w:rPr>
          <w:rFonts w:ascii="Campton Light" w:hAnsi="Campton Light"/>
          <w:sz w:val="24"/>
          <w:szCs w:val="24"/>
        </w:rPr>
      </w:pPr>
      <w:r w:rsidRPr="00A647EE">
        <w:rPr>
          <w:rFonts w:ascii="Campton Light" w:hAnsi="Campton Light"/>
          <w:sz w:val="24"/>
          <w:szCs w:val="24"/>
        </w:rPr>
        <w:t>Dans le cadre d</w:t>
      </w:r>
      <w:r w:rsidR="00AB4A5E" w:rsidRPr="00A647EE">
        <w:rPr>
          <w:rFonts w:ascii="Campton Light" w:hAnsi="Campton Light"/>
          <w:sz w:val="24"/>
          <w:szCs w:val="24"/>
        </w:rPr>
        <w:t>e</w:t>
      </w:r>
      <w:r w:rsidR="006569A5" w:rsidRPr="00A647EE">
        <w:rPr>
          <w:rFonts w:ascii="Campton Light" w:hAnsi="Campton Light"/>
          <w:sz w:val="24"/>
          <w:szCs w:val="24"/>
        </w:rPr>
        <w:t xml:space="preserve"> </w:t>
      </w:r>
      <w:r w:rsidR="00AB4A5E" w:rsidRPr="00A647EE">
        <w:rPr>
          <w:rFonts w:ascii="Campton Light" w:hAnsi="Campton Light"/>
          <w:sz w:val="24"/>
          <w:szCs w:val="24"/>
        </w:rPr>
        <w:t xml:space="preserve">« </w:t>
      </w:r>
      <w:r w:rsidR="00437A1F" w:rsidRPr="00437A1F">
        <w:rPr>
          <w:rFonts w:ascii="Campton Light" w:hAnsi="Campton Light"/>
          <w:sz w:val="24"/>
          <w:szCs w:val="24"/>
        </w:rPr>
        <w:t>La Quinzaine du Commerce local</w:t>
      </w:r>
      <w:r w:rsidR="00437A1F">
        <w:rPr>
          <w:rFonts w:ascii="Campton Light" w:hAnsi="Campton Light"/>
          <w:sz w:val="24"/>
          <w:szCs w:val="24"/>
        </w:rPr>
        <w:t xml:space="preserve"> </w:t>
      </w:r>
      <w:r w:rsidR="00AB4A5E" w:rsidRPr="00A647EE">
        <w:rPr>
          <w:rFonts w:ascii="Campton Light" w:hAnsi="Campton Light"/>
          <w:sz w:val="24"/>
          <w:szCs w:val="24"/>
        </w:rPr>
        <w:t xml:space="preserve">» </w:t>
      </w:r>
      <w:r w:rsidRPr="00A647EE">
        <w:rPr>
          <w:rFonts w:ascii="Campton Light" w:hAnsi="Campton Light"/>
          <w:sz w:val="24"/>
          <w:szCs w:val="24"/>
        </w:rPr>
        <w:t xml:space="preserve">la Ville de </w:t>
      </w:r>
      <w:r w:rsidR="00AB4A5E" w:rsidRPr="00A647EE">
        <w:rPr>
          <w:rFonts w:ascii="Campton Light" w:hAnsi="Campton Light"/>
          <w:sz w:val="24"/>
          <w:szCs w:val="24"/>
        </w:rPr>
        <w:t>Dinant</w:t>
      </w:r>
      <w:r w:rsidRPr="00A647EE">
        <w:rPr>
          <w:rFonts w:ascii="Campton Light" w:hAnsi="Campton Light"/>
          <w:sz w:val="24"/>
          <w:szCs w:val="24"/>
        </w:rPr>
        <w:t xml:space="preserve"> peut collecter les données suivantes :</w:t>
      </w:r>
    </w:p>
    <w:p w14:paraId="3C3826A0" w14:textId="77777777" w:rsidR="004C45E0" w:rsidRPr="00A647EE" w:rsidRDefault="004C45E0" w:rsidP="00C33D4A">
      <w:pPr>
        <w:jc w:val="both"/>
        <w:rPr>
          <w:rFonts w:ascii="Campton Light" w:hAnsi="Campton Light"/>
          <w:sz w:val="24"/>
          <w:szCs w:val="24"/>
        </w:rPr>
      </w:pPr>
      <w:r w:rsidRPr="00A647EE">
        <w:rPr>
          <w:rFonts w:ascii="Campton Light" w:hAnsi="Campton Light"/>
          <w:sz w:val="24"/>
          <w:szCs w:val="24"/>
        </w:rPr>
        <w:t>- Informations de contact : nom, prénom, numéro de téléphone, adresse e-mail.</w:t>
      </w:r>
    </w:p>
    <w:p w14:paraId="065003AA" w14:textId="58E4B20A" w:rsidR="004C45E0" w:rsidRPr="00A647EE" w:rsidRDefault="004C45E0" w:rsidP="00C33D4A">
      <w:pPr>
        <w:jc w:val="both"/>
        <w:rPr>
          <w:rFonts w:ascii="Campton Light" w:hAnsi="Campton Light"/>
          <w:sz w:val="24"/>
          <w:szCs w:val="24"/>
        </w:rPr>
      </w:pPr>
      <w:r w:rsidRPr="00A647EE">
        <w:rPr>
          <w:rFonts w:ascii="Campton Light" w:hAnsi="Campton Light"/>
          <w:sz w:val="24"/>
          <w:szCs w:val="24"/>
        </w:rPr>
        <w:t>- Images : photos des tickets de caisse (nature des achats, date et heure des achats, montants, etc.)</w:t>
      </w:r>
    </w:p>
    <w:p w14:paraId="389E4DC7" w14:textId="64CFF575" w:rsidR="004C45E0" w:rsidRPr="00A647EE" w:rsidRDefault="004C45E0" w:rsidP="004C45E0">
      <w:pPr>
        <w:rPr>
          <w:rFonts w:ascii="Campton Light" w:hAnsi="Campton Light"/>
          <w:b/>
          <w:bCs/>
          <w:sz w:val="24"/>
          <w:szCs w:val="24"/>
        </w:rPr>
      </w:pPr>
      <w:r w:rsidRPr="00A647EE">
        <w:rPr>
          <w:rFonts w:ascii="Campton Light" w:hAnsi="Campton Light"/>
          <w:b/>
          <w:bCs/>
          <w:sz w:val="24"/>
          <w:szCs w:val="24"/>
        </w:rPr>
        <w:t>Article 2 - Finalité du traitement</w:t>
      </w:r>
    </w:p>
    <w:p w14:paraId="23110B27" w14:textId="7CEE666E" w:rsidR="004C45E0" w:rsidRPr="00A647EE" w:rsidRDefault="004C45E0" w:rsidP="004C45E0">
      <w:pPr>
        <w:rPr>
          <w:rFonts w:ascii="Campton Light" w:hAnsi="Campton Light"/>
          <w:sz w:val="24"/>
          <w:szCs w:val="24"/>
        </w:rPr>
      </w:pPr>
      <w:r w:rsidRPr="00A647EE">
        <w:rPr>
          <w:rFonts w:ascii="Campton Light" w:hAnsi="Campton Light"/>
          <w:sz w:val="24"/>
          <w:szCs w:val="24"/>
        </w:rPr>
        <w:t>Les données collectées sont utilisées uniquement à des fins de sélection et contact des gagnants.</w:t>
      </w:r>
    </w:p>
    <w:p w14:paraId="3D1B1A8A" w14:textId="16E077BF" w:rsidR="004C45E0" w:rsidRPr="00A647EE" w:rsidRDefault="004C45E0" w:rsidP="004C45E0">
      <w:pPr>
        <w:rPr>
          <w:rFonts w:ascii="Campton Light" w:hAnsi="Campton Light"/>
          <w:sz w:val="24"/>
          <w:szCs w:val="24"/>
        </w:rPr>
      </w:pPr>
      <w:r w:rsidRPr="00A647EE">
        <w:rPr>
          <w:rFonts w:ascii="Campton Light" w:hAnsi="Campton Light"/>
          <w:b/>
          <w:bCs/>
          <w:sz w:val="24"/>
          <w:szCs w:val="24"/>
        </w:rPr>
        <w:t>Article 3 - Base légale du traitement – nécessité d’un consentement explicite pour l’analyse</w:t>
      </w:r>
      <w:r w:rsidRPr="00A647EE">
        <w:rPr>
          <w:rFonts w:ascii="Campton Light" w:hAnsi="Campton Light"/>
          <w:sz w:val="24"/>
          <w:szCs w:val="24"/>
        </w:rPr>
        <w:t xml:space="preserve"> </w:t>
      </w:r>
    </w:p>
    <w:p w14:paraId="50CFCF0E" w14:textId="5318B452" w:rsidR="004C45E0" w:rsidRPr="00A647EE" w:rsidRDefault="004C45E0" w:rsidP="00C33D4A">
      <w:pPr>
        <w:jc w:val="both"/>
        <w:rPr>
          <w:rFonts w:ascii="Campton Light" w:hAnsi="Campton Light"/>
          <w:sz w:val="24"/>
          <w:szCs w:val="24"/>
        </w:rPr>
      </w:pPr>
      <w:r w:rsidRPr="00A647EE">
        <w:rPr>
          <w:rFonts w:ascii="Campton Light" w:hAnsi="Campton Light"/>
          <w:sz w:val="24"/>
          <w:szCs w:val="24"/>
        </w:rPr>
        <w:t xml:space="preserve">Les données sont traitées sur la base du consentement explicite donné par les participants lors de leur inscription </w:t>
      </w:r>
      <w:r w:rsidR="009F1C30">
        <w:rPr>
          <w:rFonts w:ascii="Campton Light" w:hAnsi="Campton Light"/>
          <w:sz w:val="24"/>
          <w:szCs w:val="24"/>
        </w:rPr>
        <w:t xml:space="preserve">à l’action </w:t>
      </w:r>
      <w:r w:rsidR="00686ABD" w:rsidRPr="00A647EE">
        <w:rPr>
          <w:rFonts w:ascii="Campton Light" w:hAnsi="Campton Light"/>
          <w:sz w:val="24"/>
          <w:szCs w:val="24"/>
        </w:rPr>
        <w:t>« </w:t>
      </w:r>
      <w:r w:rsidR="00437A1F" w:rsidRPr="00437A1F">
        <w:rPr>
          <w:rFonts w:ascii="Campton Light" w:hAnsi="Campton Light"/>
          <w:sz w:val="24"/>
          <w:szCs w:val="24"/>
        </w:rPr>
        <w:t>La Quinzaine du Commerce local</w:t>
      </w:r>
      <w:r w:rsidR="00437A1F">
        <w:rPr>
          <w:rFonts w:ascii="Campton Light" w:hAnsi="Campton Light"/>
          <w:sz w:val="24"/>
          <w:szCs w:val="24"/>
        </w:rPr>
        <w:t xml:space="preserve"> </w:t>
      </w:r>
      <w:r w:rsidR="00686ABD" w:rsidRPr="00A647EE">
        <w:rPr>
          <w:rFonts w:ascii="Campton Light" w:hAnsi="Campton Light"/>
          <w:sz w:val="24"/>
          <w:szCs w:val="24"/>
        </w:rPr>
        <w:t>»</w:t>
      </w:r>
    </w:p>
    <w:p w14:paraId="0D248838" w14:textId="6DFDCC18" w:rsidR="004C45E0" w:rsidRPr="00A647EE" w:rsidRDefault="004C45E0" w:rsidP="00C33D4A">
      <w:pPr>
        <w:jc w:val="both"/>
        <w:rPr>
          <w:rFonts w:ascii="Campton Light" w:hAnsi="Campton Light"/>
          <w:sz w:val="24"/>
          <w:szCs w:val="24"/>
        </w:rPr>
      </w:pPr>
      <w:r w:rsidRPr="00A647EE">
        <w:rPr>
          <w:rFonts w:ascii="Campton Light" w:hAnsi="Campton Light"/>
          <w:sz w:val="24"/>
          <w:szCs w:val="24"/>
        </w:rPr>
        <w:t>Les participants doivent être conscients que, sans ce consentement explicite, ils ne pourront pas participer à l'action. Si un participant ne souhaite pas donner son consentement explicite pour le traitement de</w:t>
      </w:r>
      <w:r w:rsidR="00057829">
        <w:rPr>
          <w:rFonts w:ascii="Campton Light" w:hAnsi="Campton Light"/>
          <w:sz w:val="24"/>
          <w:szCs w:val="24"/>
        </w:rPr>
        <w:t xml:space="preserve"> ses </w:t>
      </w:r>
      <w:r w:rsidRPr="00A647EE">
        <w:rPr>
          <w:rFonts w:ascii="Campton Light" w:hAnsi="Campton Light"/>
          <w:sz w:val="24"/>
          <w:szCs w:val="24"/>
        </w:rPr>
        <w:t>données, il doit renoncer à participer à l'action.</w:t>
      </w:r>
    </w:p>
    <w:p w14:paraId="4D8A763A" w14:textId="233F3103" w:rsidR="004C45E0" w:rsidRPr="00A647EE" w:rsidRDefault="004C45E0" w:rsidP="004C45E0">
      <w:pPr>
        <w:rPr>
          <w:rFonts w:ascii="Campton Light" w:hAnsi="Campton Light"/>
          <w:b/>
          <w:bCs/>
          <w:sz w:val="24"/>
          <w:szCs w:val="24"/>
        </w:rPr>
      </w:pPr>
      <w:r w:rsidRPr="00A647EE">
        <w:rPr>
          <w:rFonts w:ascii="Campton Light" w:hAnsi="Campton Light"/>
          <w:b/>
          <w:bCs/>
          <w:sz w:val="24"/>
          <w:szCs w:val="24"/>
        </w:rPr>
        <w:t>Article 4 - Durée de conservation</w:t>
      </w:r>
    </w:p>
    <w:p w14:paraId="19ABB0C0" w14:textId="56C62F3B" w:rsidR="004C45E0" w:rsidRPr="00A647EE" w:rsidRDefault="004C45E0" w:rsidP="004C45E0">
      <w:pPr>
        <w:rPr>
          <w:rFonts w:ascii="Campton Light" w:hAnsi="Campton Light"/>
          <w:sz w:val="24"/>
          <w:szCs w:val="24"/>
        </w:rPr>
      </w:pPr>
      <w:r w:rsidRPr="00A647EE">
        <w:rPr>
          <w:rFonts w:ascii="Campton Light" w:hAnsi="Campton Light"/>
          <w:sz w:val="24"/>
          <w:szCs w:val="24"/>
        </w:rPr>
        <w:t xml:space="preserve">Les données collectées dans le cadre de cette action seront conservées jusqu'à deux semaines après </w:t>
      </w:r>
      <w:r w:rsidR="00464C38">
        <w:rPr>
          <w:rFonts w:ascii="Campton Light" w:hAnsi="Campton Light"/>
          <w:sz w:val="24"/>
          <w:szCs w:val="24"/>
        </w:rPr>
        <w:t xml:space="preserve">le tirage au sort. </w:t>
      </w:r>
    </w:p>
    <w:p w14:paraId="6AA877E9" w14:textId="44B01D00" w:rsidR="004C45E0" w:rsidRPr="00A647EE" w:rsidRDefault="004C45E0" w:rsidP="004C45E0">
      <w:pPr>
        <w:rPr>
          <w:rFonts w:ascii="Campton Light" w:hAnsi="Campton Light"/>
          <w:b/>
          <w:bCs/>
          <w:sz w:val="24"/>
          <w:szCs w:val="24"/>
        </w:rPr>
      </w:pPr>
      <w:r w:rsidRPr="00A647EE">
        <w:rPr>
          <w:rFonts w:ascii="Campton Light" w:hAnsi="Campton Light"/>
          <w:b/>
          <w:bCs/>
          <w:sz w:val="24"/>
          <w:szCs w:val="24"/>
        </w:rPr>
        <w:t>Article 5 - Droits des participants</w:t>
      </w:r>
    </w:p>
    <w:p w14:paraId="76E80179" w14:textId="4BC65334" w:rsidR="004C45E0" w:rsidRPr="00A647EE" w:rsidRDefault="004C45E0" w:rsidP="00C33D4A">
      <w:pPr>
        <w:jc w:val="both"/>
        <w:rPr>
          <w:rFonts w:ascii="Campton Light" w:hAnsi="Campton Light"/>
          <w:sz w:val="24"/>
          <w:szCs w:val="24"/>
        </w:rPr>
      </w:pPr>
      <w:r w:rsidRPr="00A647EE">
        <w:rPr>
          <w:rFonts w:ascii="Campton Light" w:hAnsi="Campton Light"/>
          <w:sz w:val="24"/>
          <w:szCs w:val="24"/>
        </w:rPr>
        <w:t>Conformément au RGPD, chaque participant a le droit d'accéder</w:t>
      </w:r>
      <w:r w:rsidR="009E152C">
        <w:rPr>
          <w:rFonts w:ascii="Campton Light" w:hAnsi="Campton Light"/>
          <w:sz w:val="24"/>
          <w:szCs w:val="24"/>
        </w:rPr>
        <w:t xml:space="preserve"> à</w:t>
      </w:r>
      <w:r w:rsidRPr="00A647EE">
        <w:rPr>
          <w:rFonts w:ascii="Campton Light" w:hAnsi="Campton Light"/>
          <w:sz w:val="24"/>
          <w:szCs w:val="24"/>
        </w:rPr>
        <w:t xml:space="preserve">, de rectifier, de supprimer ses données, ainsi que le droit de retirer </w:t>
      </w:r>
      <w:r w:rsidR="009E152C">
        <w:rPr>
          <w:rFonts w:ascii="Campton Light" w:hAnsi="Campton Light"/>
          <w:sz w:val="24"/>
          <w:szCs w:val="24"/>
        </w:rPr>
        <w:t>son</w:t>
      </w:r>
      <w:r w:rsidRPr="00A647EE">
        <w:rPr>
          <w:rFonts w:ascii="Campton Light" w:hAnsi="Campton Light"/>
          <w:sz w:val="24"/>
          <w:szCs w:val="24"/>
        </w:rPr>
        <w:t xml:space="preserve"> consentement </w:t>
      </w:r>
      <w:r w:rsidRPr="00A647EE">
        <w:rPr>
          <w:rFonts w:ascii="Campton Light" w:hAnsi="Campton Light"/>
          <w:sz w:val="24"/>
          <w:szCs w:val="24"/>
        </w:rPr>
        <w:lastRenderedPageBreak/>
        <w:t>explicite. Les demandes peuvent être adressées</w:t>
      </w:r>
      <w:r w:rsidR="009E152C">
        <w:rPr>
          <w:rFonts w:ascii="Campton Light" w:hAnsi="Campton Light"/>
          <w:sz w:val="24"/>
          <w:szCs w:val="24"/>
        </w:rPr>
        <w:t xml:space="preserve"> à</w:t>
      </w:r>
      <w:r w:rsidRPr="00A647EE">
        <w:rPr>
          <w:rFonts w:ascii="Campton Light" w:hAnsi="Campton Light"/>
          <w:sz w:val="24"/>
          <w:szCs w:val="24"/>
        </w:rPr>
        <w:t xml:space="preserve"> </w:t>
      </w:r>
      <w:r w:rsidR="00FE6C03" w:rsidRPr="00A647EE">
        <w:rPr>
          <w:rFonts w:ascii="Campton Light" w:hAnsi="Campton Light"/>
          <w:sz w:val="24"/>
          <w:szCs w:val="24"/>
        </w:rPr>
        <w:t>l’</w:t>
      </w:r>
      <w:r w:rsidR="00A87AB8" w:rsidRPr="00A647EE">
        <w:rPr>
          <w:rFonts w:ascii="Campton Light" w:hAnsi="Campton Light"/>
          <w:sz w:val="24"/>
          <w:szCs w:val="24"/>
        </w:rPr>
        <w:t>A</w:t>
      </w:r>
      <w:r w:rsidR="00FE6C03" w:rsidRPr="00A647EE">
        <w:rPr>
          <w:rFonts w:ascii="Campton Light" w:hAnsi="Campton Light"/>
          <w:sz w:val="24"/>
          <w:szCs w:val="24"/>
        </w:rPr>
        <w:t xml:space="preserve">gence de </w:t>
      </w:r>
      <w:r w:rsidR="00A87AB8" w:rsidRPr="00A647EE">
        <w:rPr>
          <w:rFonts w:ascii="Campton Light" w:hAnsi="Campton Light"/>
          <w:sz w:val="24"/>
          <w:szCs w:val="24"/>
        </w:rPr>
        <w:t>D</w:t>
      </w:r>
      <w:r w:rsidR="00FE6C03" w:rsidRPr="00A647EE">
        <w:rPr>
          <w:rFonts w:ascii="Campton Light" w:hAnsi="Campton Light"/>
          <w:sz w:val="24"/>
          <w:szCs w:val="24"/>
        </w:rPr>
        <w:t xml:space="preserve">éveloppement </w:t>
      </w:r>
      <w:r w:rsidR="00A87AB8" w:rsidRPr="00A647EE">
        <w:rPr>
          <w:rFonts w:ascii="Campton Light" w:hAnsi="Campton Light"/>
          <w:sz w:val="24"/>
          <w:szCs w:val="24"/>
        </w:rPr>
        <w:t>L</w:t>
      </w:r>
      <w:r w:rsidR="00FE6C03" w:rsidRPr="00A647EE">
        <w:rPr>
          <w:rFonts w:ascii="Campton Light" w:hAnsi="Campton Light"/>
          <w:sz w:val="24"/>
          <w:szCs w:val="24"/>
        </w:rPr>
        <w:t>ocal</w:t>
      </w:r>
      <w:r w:rsidRPr="00A647EE">
        <w:rPr>
          <w:rFonts w:ascii="Campton Light" w:hAnsi="Campton Light"/>
          <w:sz w:val="24"/>
          <w:szCs w:val="24"/>
        </w:rPr>
        <w:t xml:space="preserve"> via l’adresse email : </w:t>
      </w:r>
      <w:r w:rsidR="00FE6C03" w:rsidRPr="00A647EE">
        <w:rPr>
          <w:rFonts w:ascii="Campton Light" w:hAnsi="Campton Light"/>
          <w:sz w:val="24"/>
          <w:szCs w:val="24"/>
        </w:rPr>
        <w:t>adl</w:t>
      </w:r>
      <w:r w:rsidRPr="00A647EE">
        <w:rPr>
          <w:rFonts w:ascii="Campton Light" w:hAnsi="Campton Light"/>
          <w:sz w:val="24"/>
          <w:szCs w:val="24"/>
        </w:rPr>
        <w:t>@</w:t>
      </w:r>
      <w:r w:rsidR="00FE6C03" w:rsidRPr="00A647EE">
        <w:rPr>
          <w:rFonts w:ascii="Campton Light" w:hAnsi="Campton Light"/>
          <w:sz w:val="24"/>
          <w:szCs w:val="24"/>
        </w:rPr>
        <w:t>d</w:t>
      </w:r>
      <w:r w:rsidR="00AB4A5E" w:rsidRPr="00A647EE">
        <w:rPr>
          <w:rFonts w:ascii="Campton Light" w:hAnsi="Campton Light"/>
          <w:sz w:val="24"/>
          <w:szCs w:val="24"/>
        </w:rPr>
        <w:t>inant</w:t>
      </w:r>
      <w:r w:rsidRPr="00A647EE">
        <w:rPr>
          <w:rFonts w:ascii="Campton Light" w:hAnsi="Campton Light"/>
          <w:sz w:val="24"/>
          <w:szCs w:val="24"/>
        </w:rPr>
        <w:t>.be.</w:t>
      </w:r>
    </w:p>
    <w:p w14:paraId="47CB8AD8" w14:textId="3296AC2F" w:rsidR="004C45E0" w:rsidRPr="00A647EE" w:rsidRDefault="004C45E0" w:rsidP="004C45E0">
      <w:pPr>
        <w:rPr>
          <w:rFonts w:ascii="Campton Light" w:hAnsi="Campton Light"/>
          <w:b/>
          <w:bCs/>
          <w:sz w:val="24"/>
          <w:szCs w:val="24"/>
        </w:rPr>
      </w:pPr>
      <w:r w:rsidRPr="00A647EE">
        <w:rPr>
          <w:rFonts w:ascii="Campton Light" w:hAnsi="Campton Light"/>
          <w:b/>
          <w:bCs/>
          <w:sz w:val="24"/>
          <w:szCs w:val="24"/>
        </w:rPr>
        <w:t xml:space="preserve">Article </w:t>
      </w:r>
      <w:r w:rsidR="006F7F8A" w:rsidRPr="00A647EE">
        <w:rPr>
          <w:rFonts w:ascii="Campton Light" w:hAnsi="Campton Light"/>
          <w:b/>
          <w:bCs/>
          <w:sz w:val="24"/>
          <w:szCs w:val="24"/>
        </w:rPr>
        <w:t>6</w:t>
      </w:r>
      <w:r w:rsidRPr="00A647EE">
        <w:rPr>
          <w:rFonts w:ascii="Campton Light" w:hAnsi="Campton Light"/>
          <w:b/>
          <w:bCs/>
          <w:sz w:val="24"/>
          <w:szCs w:val="24"/>
        </w:rPr>
        <w:t xml:space="preserve"> - Révocation du consentement explicite</w:t>
      </w:r>
    </w:p>
    <w:p w14:paraId="4D79CA9C" w14:textId="7362EED0" w:rsidR="004C45E0" w:rsidRPr="00A647EE" w:rsidRDefault="004C45E0" w:rsidP="00C33D4A">
      <w:pPr>
        <w:jc w:val="both"/>
        <w:rPr>
          <w:rFonts w:ascii="Campton Light" w:hAnsi="Campton Light"/>
          <w:sz w:val="24"/>
          <w:szCs w:val="24"/>
        </w:rPr>
      </w:pPr>
      <w:r w:rsidRPr="00A647EE">
        <w:rPr>
          <w:rFonts w:ascii="Campton Light" w:hAnsi="Campton Light"/>
          <w:sz w:val="24"/>
          <w:szCs w:val="24"/>
        </w:rPr>
        <w:t>Le participant peut révoquer son consentement au traitement de ses données à tout moment, en</w:t>
      </w:r>
      <w:r w:rsidR="006F7F8A" w:rsidRPr="00A647EE">
        <w:rPr>
          <w:rFonts w:ascii="Campton Light" w:hAnsi="Campton Light"/>
          <w:sz w:val="24"/>
          <w:szCs w:val="24"/>
        </w:rPr>
        <w:t xml:space="preserve"> </w:t>
      </w:r>
      <w:r w:rsidRPr="00A647EE">
        <w:rPr>
          <w:rFonts w:ascii="Campton Light" w:hAnsi="Campton Light"/>
          <w:sz w:val="24"/>
          <w:szCs w:val="24"/>
        </w:rPr>
        <w:t xml:space="preserve">envoyant une demande écrite </w:t>
      </w:r>
      <w:r w:rsidR="00553BF1" w:rsidRPr="00A647EE">
        <w:rPr>
          <w:rFonts w:ascii="Campton Light" w:hAnsi="Campton Light"/>
          <w:sz w:val="24"/>
          <w:szCs w:val="24"/>
        </w:rPr>
        <w:t>ou un mail à l’</w:t>
      </w:r>
      <w:r w:rsidR="004402E4">
        <w:rPr>
          <w:rFonts w:ascii="Campton Light" w:hAnsi="Campton Light"/>
          <w:sz w:val="24"/>
          <w:szCs w:val="24"/>
        </w:rPr>
        <w:t>A</w:t>
      </w:r>
      <w:r w:rsidR="00553BF1" w:rsidRPr="00A647EE">
        <w:rPr>
          <w:rFonts w:ascii="Campton Light" w:hAnsi="Campton Light"/>
          <w:sz w:val="24"/>
          <w:szCs w:val="24"/>
        </w:rPr>
        <w:t xml:space="preserve">gence de </w:t>
      </w:r>
      <w:r w:rsidR="004402E4">
        <w:rPr>
          <w:rFonts w:ascii="Campton Light" w:hAnsi="Campton Light"/>
          <w:sz w:val="24"/>
          <w:szCs w:val="24"/>
        </w:rPr>
        <w:t>D</w:t>
      </w:r>
      <w:r w:rsidR="00553BF1" w:rsidRPr="00A647EE">
        <w:rPr>
          <w:rFonts w:ascii="Campton Light" w:hAnsi="Campton Light"/>
          <w:sz w:val="24"/>
          <w:szCs w:val="24"/>
        </w:rPr>
        <w:t>éveloppement</w:t>
      </w:r>
      <w:r w:rsidR="004402E4">
        <w:rPr>
          <w:rFonts w:ascii="Campton Light" w:hAnsi="Campton Light"/>
          <w:sz w:val="24"/>
          <w:szCs w:val="24"/>
        </w:rPr>
        <w:t xml:space="preserve"> Local</w:t>
      </w:r>
      <w:r w:rsidR="006F7F8A" w:rsidRPr="00A647EE">
        <w:rPr>
          <w:rFonts w:ascii="Campton Light" w:hAnsi="Campton Light"/>
          <w:sz w:val="24"/>
          <w:szCs w:val="24"/>
        </w:rPr>
        <w:t xml:space="preserve">. </w:t>
      </w:r>
      <w:r w:rsidRPr="00A647EE">
        <w:rPr>
          <w:rFonts w:ascii="Campton Light" w:hAnsi="Campton Light"/>
          <w:sz w:val="24"/>
          <w:szCs w:val="24"/>
        </w:rPr>
        <w:t>Cependant, la révocation du consentement n'affectera</w:t>
      </w:r>
      <w:r w:rsidR="006F7F8A" w:rsidRPr="00A647EE">
        <w:rPr>
          <w:rFonts w:ascii="Campton Light" w:hAnsi="Campton Light"/>
          <w:sz w:val="24"/>
          <w:szCs w:val="24"/>
        </w:rPr>
        <w:t xml:space="preserve"> </w:t>
      </w:r>
      <w:r w:rsidRPr="00A647EE">
        <w:rPr>
          <w:rFonts w:ascii="Campton Light" w:hAnsi="Campton Light"/>
          <w:sz w:val="24"/>
          <w:szCs w:val="24"/>
        </w:rPr>
        <w:t>pas la légalité du traitement basé sur le consentement</w:t>
      </w:r>
      <w:r w:rsidR="005640E8">
        <w:rPr>
          <w:rFonts w:ascii="Campton Light" w:hAnsi="Campton Light"/>
          <w:sz w:val="24"/>
          <w:szCs w:val="24"/>
        </w:rPr>
        <w:t xml:space="preserve"> donné</w:t>
      </w:r>
      <w:r w:rsidRPr="00A647EE">
        <w:rPr>
          <w:rFonts w:ascii="Campton Light" w:hAnsi="Campton Light"/>
          <w:sz w:val="24"/>
          <w:szCs w:val="24"/>
        </w:rPr>
        <w:t xml:space="preserve"> avant sa révocation</w:t>
      </w:r>
      <w:r w:rsidR="005640E8">
        <w:rPr>
          <w:rFonts w:ascii="Campton Light" w:hAnsi="Campton Light"/>
          <w:sz w:val="24"/>
          <w:szCs w:val="24"/>
        </w:rPr>
        <w:t>. S</w:t>
      </w:r>
      <w:r w:rsidRPr="00A647EE">
        <w:rPr>
          <w:rFonts w:ascii="Campton Light" w:hAnsi="Campton Light"/>
          <w:sz w:val="24"/>
          <w:szCs w:val="24"/>
        </w:rPr>
        <w:t>a participation à l’action</w:t>
      </w:r>
      <w:r w:rsidR="006F7F8A" w:rsidRPr="00A647EE">
        <w:rPr>
          <w:rFonts w:ascii="Campton Light" w:hAnsi="Campton Light"/>
          <w:sz w:val="24"/>
          <w:szCs w:val="24"/>
        </w:rPr>
        <w:t xml:space="preserve"> </w:t>
      </w:r>
      <w:r w:rsidRPr="00A647EE">
        <w:rPr>
          <w:rFonts w:ascii="Campton Light" w:hAnsi="Campton Light"/>
          <w:sz w:val="24"/>
          <w:szCs w:val="24"/>
        </w:rPr>
        <w:t>sera annulée.</w:t>
      </w:r>
    </w:p>
    <w:p w14:paraId="545E959E" w14:textId="08F92F39" w:rsidR="004C45E0" w:rsidRPr="00A647EE" w:rsidRDefault="004C45E0" w:rsidP="004C45E0">
      <w:pPr>
        <w:rPr>
          <w:rFonts w:ascii="Campton Light" w:hAnsi="Campton Light"/>
          <w:b/>
          <w:bCs/>
          <w:sz w:val="24"/>
          <w:szCs w:val="24"/>
        </w:rPr>
      </w:pPr>
      <w:r w:rsidRPr="00A647EE">
        <w:rPr>
          <w:rFonts w:ascii="Campton Light" w:hAnsi="Campton Light"/>
          <w:b/>
          <w:bCs/>
          <w:sz w:val="24"/>
          <w:szCs w:val="24"/>
        </w:rPr>
        <w:t xml:space="preserve">Article </w:t>
      </w:r>
      <w:r w:rsidR="006F7F8A" w:rsidRPr="00A647EE">
        <w:rPr>
          <w:rFonts w:ascii="Campton Light" w:hAnsi="Campton Light"/>
          <w:b/>
          <w:bCs/>
          <w:sz w:val="24"/>
          <w:szCs w:val="24"/>
        </w:rPr>
        <w:t>7</w:t>
      </w:r>
      <w:r w:rsidRPr="00A647EE">
        <w:rPr>
          <w:rFonts w:ascii="Campton Light" w:hAnsi="Campton Light"/>
          <w:b/>
          <w:bCs/>
          <w:sz w:val="24"/>
          <w:szCs w:val="24"/>
        </w:rPr>
        <w:t xml:space="preserve"> - Référence à la présente Charte</w:t>
      </w:r>
    </w:p>
    <w:p w14:paraId="211918CA" w14:textId="1822723E" w:rsidR="004C45E0" w:rsidRPr="00A647EE" w:rsidRDefault="004C45E0" w:rsidP="00C33D4A">
      <w:pPr>
        <w:jc w:val="both"/>
        <w:rPr>
          <w:rFonts w:ascii="Campton Light" w:hAnsi="Campton Light"/>
          <w:sz w:val="24"/>
          <w:szCs w:val="24"/>
        </w:rPr>
      </w:pPr>
      <w:r w:rsidRPr="00A647EE">
        <w:rPr>
          <w:rFonts w:ascii="Campton Light" w:hAnsi="Campton Light"/>
          <w:sz w:val="24"/>
          <w:szCs w:val="24"/>
        </w:rPr>
        <w:t xml:space="preserve">Cette </w:t>
      </w:r>
      <w:r w:rsidR="00DD3335" w:rsidRPr="00A647EE">
        <w:rPr>
          <w:rFonts w:ascii="Campton Light" w:hAnsi="Campton Light"/>
          <w:sz w:val="24"/>
          <w:szCs w:val="24"/>
        </w:rPr>
        <w:t>c</w:t>
      </w:r>
      <w:r w:rsidRPr="00A647EE">
        <w:rPr>
          <w:rFonts w:ascii="Campton Light" w:hAnsi="Campton Light"/>
          <w:sz w:val="24"/>
          <w:szCs w:val="24"/>
        </w:rPr>
        <w:t xml:space="preserve">harte est accessible à tous les participants </w:t>
      </w:r>
      <w:r w:rsidR="00437A1F" w:rsidRPr="003B7110">
        <w:rPr>
          <w:rFonts w:ascii="Campton Light" w:hAnsi="Campton Light"/>
          <w:sz w:val="24"/>
          <w:szCs w:val="24"/>
        </w:rPr>
        <w:t>de</w:t>
      </w:r>
      <w:r w:rsidR="00BD3145" w:rsidRPr="003B7110">
        <w:rPr>
          <w:rFonts w:ascii="Campton Light" w:hAnsi="Campton Light"/>
          <w:sz w:val="24"/>
          <w:szCs w:val="24"/>
        </w:rPr>
        <w:t xml:space="preserve"> </w:t>
      </w:r>
      <w:r w:rsidR="00AB4A5E" w:rsidRPr="003B7110">
        <w:rPr>
          <w:rFonts w:ascii="Campton Light" w:hAnsi="Campton Light"/>
          <w:sz w:val="24"/>
          <w:szCs w:val="24"/>
        </w:rPr>
        <w:t xml:space="preserve">« </w:t>
      </w:r>
      <w:r w:rsidR="00437A1F" w:rsidRPr="003B7110">
        <w:rPr>
          <w:rFonts w:ascii="Campton Light" w:hAnsi="Campton Light"/>
          <w:sz w:val="24"/>
          <w:szCs w:val="24"/>
        </w:rPr>
        <w:t xml:space="preserve">La Quinzaine du Commerce local </w:t>
      </w:r>
      <w:r w:rsidR="00AB4A5E" w:rsidRPr="003B7110">
        <w:rPr>
          <w:rFonts w:ascii="Campton Light" w:hAnsi="Campton Light"/>
          <w:sz w:val="24"/>
          <w:szCs w:val="24"/>
        </w:rPr>
        <w:t>»</w:t>
      </w:r>
      <w:r w:rsidR="00BD3145" w:rsidRPr="003B7110">
        <w:rPr>
          <w:rFonts w:ascii="Campton Light" w:hAnsi="Campton Light"/>
          <w:sz w:val="24"/>
          <w:szCs w:val="24"/>
        </w:rPr>
        <w:t xml:space="preserve"> </w:t>
      </w:r>
      <w:r w:rsidR="006A4E64" w:rsidRPr="003B7110">
        <w:rPr>
          <w:rFonts w:ascii="Campton Light" w:hAnsi="Campton Light"/>
          <w:sz w:val="24"/>
          <w:szCs w:val="24"/>
        </w:rPr>
        <w:t xml:space="preserve">à </w:t>
      </w:r>
      <w:r w:rsidR="00AB4A5E" w:rsidRPr="003B7110">
        <w:rPr>
          <w:rFonts w:ascii="Campton Light" w:hAnsi="Campton Light"/>
          <w:sz w:val="24"/>
          <w:szCs w:val="24"/>
        </w:rPr>
        <w:t>Dinant</w:t>
      </w:r>
      <w:r w:rsidR="00181328">
        <w:rPr>
          <w:rFonts w:ascii="Campton Light" w:hAnsi="Campton Light"/>
          <w:sz w:val="24"/>
          <w:szCs w:val="24"/>
        </w:rPr>
        <w:t>. Le</w:t>
      </w:r>
      <w:r w:rsidR="00437A1F" w:rsidRPr="003B7110">
        <w:rPr>
          <w:rFonts w:ascii="Campton Light" w:hAnsi="Campton Light"/>
          <w:sz w:val="24"/>
          <w:szCs w:val="24"/>
        </w:rPr>
        <w:t xml:space="preserve"> participant </w:t>
      </w:r>
      <w:r w:rsidRPr="003B7110">
        <w:rPr>
          <w:rFonts w:ascii="Campton Light" w:hAnsi="Campton Light"/>
          <w:sz w:val="24"/>
          <w:szCs w:val="24"/>
        </w:rPr>
        <w:t xml:space="preserve">doit </w:t>
      </w:r>
      <w:r w:rsidR="00437A1F" w:rsidRPr="003B7110">
        <w:rPr>
          <w:rFonts w:ascii="Campton Light" w:hAnsi="Campton Light"/>
          <w:sz w:val="24"/>
          <w:szCs w:val="24"/>
        </w:rPr>
        <w:t xml:space="preserve">avoir </w:t>
      </w:r>
      <w:r w:rsidRPr="003B7110">
        <w:rPr>
          <w:rFonts w:ascii="Campton Light" w:hAnsi="Campton Light"/>
          <w:sz w:val="24"/>
          <w:szCs w:val="24"/>
        </w:rPr>
        <w:t>explicitement accepté</w:t>
      </w:r>
      <w:r w:rsidR="00DD3335" w:rsidRPr="003B7110">
        <w:rPr>
          <w:rFonts w:ascii="Campton Light" w:hAnsi="Campton Light"/>
          <w:sz w:val="24"/>
          <w:szCs w:val="24"/>
        </w:rPr>
        <w:t xml:space="preserve"> individuellement</w:t>
      </w:r>
      <w:r w:rsidRPr="003B7110">
        <w:rPr>
          <w:rFonts w:ascii="Campton Light" w:hAnsi="Campton Light"/>
          <w:sz w:val="24"/>
          <w:szCs w:val="24"/>
        </w:rPr>
        <w:t xml:space="preserve"> </w:t>
      </w:r>
      <w:r w:rsidR="00437A1F" w:rsidRPr="003B7110">
        <w:rPr>
          <w:rFonts w:ascii="Campton Light" w:hAnsi="Campton Light"/>
          <w:sz w:val="24"/>
          <w:szCs w:val="24"/>
        </w:rPr>
        <w:t>le RGPD</w:t>
      </w:r>
      <w:r w:rsidR="003B7110">
        <w:rPr>
          <w:rFonts w:ascii="Campton Light" w:hAnsi="Campton Light"/>
          <w:sz w:val="24"/>
          <w:szCs w:val="24"/>
        </w:rPr>
        <w:t xml:space="preserve"> </w:t>
      </w:r>
      <w:r w:rsidR="00437A1F" w:rsidRPr="003B7110">
        <w:rPr>
          <w:rFonts w:ascii="Campton Light" w:hAnsi="Campton Light"/>
          <w:sz w:val="24"/>
          <w:szCs w:val="24"/>
        </w:rPr>
        <w:t>lors de son inscription via le ticket de participation</w:t>
      </w:r>
      <w:r w:rsidR="003B7110">
        <w:rPr>
          <w:rFonts w:ascii="Campton Light" w:hAnsi="Campton Light"/>
          <w:sz w:val="24"/>
          <w:szCs w:val="24"/>
        </w:rPr>
        <w:t xml:space="preserve"> (case à cocher)</w:t>
      </w:r>
      <w:r w:rsidRPr="003B7110">
        <w:rPr>
          <w:rFonts w:ascii="Campton Light" w:hAnsi="Campton Light"/>
          <w:sz w:val="24"/>
          <w:szCs w:val="24"/>
        </w:rPr>
        <w:t>.</w:t>
      </w:r>
    </w:p>
    <w:p w14:paraId="5AD8CF81" w14:textId="2DCB4493" w:rsidR="004C45E0" w:rsidRPr="00A647EE" w:rsidRDefault="004C45E0" w:rsidP="004C45E0">
      <w:pPr>
        <w:rPr>
          <w:rFonts w:ascii="Campton Light" w:hAnsi="Campton Light"/>
          <w:b/>
          <w:bCs/>
          <w:sz w:val="24"/>
          <w:szCs w:val="24"/>
        </w:rPr>
      </w:pPr>
      <w:r w:rsidRPr="00A647EE">
        <w:rPr>
          <w:rFonts w:ascii="Campton Light" w:hAnsi="Campton Light"/>
          <w:b/>
          <w:bCs/>
          <w:sz w:val="24"/>
          <w:szCs w:val="24"/>
        </w:rPr>
        <w:t xml:space="preserve">Article </w:t>
      </w:r>
      <w:r w:rsidR="006F7F8A" w:rsidRPr="00A647EE">
        <w:rPr>
          <w:rFonts w:ascii="Campton Light" w:hAnsi="Campton Light"/>
          <w:b/>
          <w:bCs/>
          <w:sz w:val="24"/>
          <w:szCs w:val="24"/>
        </w:rPr>
        <w:t>8</w:t>
      </w:r>
      <w:r w:rsidRPr="00A647EE">
        <w:rPr>
          <w:rFonts w:ascii="Campton Light" w:hAnsi="Campton Light"/>
          <w:b/>
          <w:bCs/>
          <w:sz w:val="24"/>
          <w:szCs w:val="24"/>
        </w:rPr>
        <w:t xml:space="preserve"> - Modifications</w:t>
      </w:r>
    </w:p>
    <w:p w14:paraId="31918FDC" w14:textId="507AF7F1" w:rsidR="00E12296" w:rsidRPr="00A647EE" w:rsidRDefault="004C45E0" w:rsidP="00B57656">
      <w:pPr>
        <w:jc w:val="both"/>
        <w:rPr>
          <w:rFonts w:ascii="Campton Light" w:hAnsi="Campton Light"/>
          <w:sz w:val="24"/>
          <w:szCs w:val="24"/>
        </w:rPr>
      </w:pPr>
      <w:r w:rsidRPr="00A647EE">
        <w:rPr>
          <w:rFonts w:ascii="Campton Light" w:hAnsi="Campton Light"/>
          <w:sz w:val="24"/>
          <w:szCs w:val="24"/>
        </w:rPr>
        <w:t>L'</w:t>
      </w:r>
      <w:r w:rsidR="00DD3335" w:rsidRPr="00A647EE">
        <w:rPr>
          <w:rFonts w:ascii="Campton Light" w:hAnsi="Campton Light"/>
          <w:sz w:val="24"/>
          <w:szCs w:val="24"/>
        </w:rPr>
        <w:t>o</w:t>
      </w:r>
      <w:r w:rsidRPr="00A647EE">
        <w:rPr>
          <w:rFonts w:ascii="Campton Light" w:hAnsi="Campton Light"/>
          <w:sz w:val="24"/>
          <w:szCs w:val="24"/>
        </w:rPr>
        <w:t xml:space="preserve">rganisateur se réserve le droit de modifier la présente </w:t>
      </w:r>
      <w:r w:rsidR="00DD3335" w:rsidRPr="00A647EE">
        <w:rPr>
          <w:rFonts w:ascii="Campton Light" w:hAnsi="Campton Light"/>
          <w:sz w:val="24"/>
          <w:szCs w:val="24"/>
        </w:rPr>
        <w:t>« </w:t>
      </w:r>
      <w:r w:rsidRPr="00A647EE">
        <w:rPr>
          <w:rFonts w:ascii="Campton Light" w:hAnsi="Campton Light"/>
          <w:sz w:val="24"/>
          <w:szCs w:val="24"/>
        </w:rPr>
        <w:t xml:space="preserve">Charte de </w:t>
      </w:r>
      <w:r w:rsidR="004402E4">
        <w:rPr>
          <w:rFonts w:ascii="Campton Light" w:hAnsi="Campton Light"/>
          <w:sz w:val="24"/>
          <w:szCs w:val="24"/>
        </w:rPr>
        <w:t>c</w:t>
      </w:r>
      <w:r w:rsidRPr="00A647EE">
        <w:rPr>
          <w:rFonts w:ascii="Campton Light" w:hAnsi="Campton Light"/>
          <w:sz w:val="24"/>
          <w:szCs w:val="24"/>
        </w:rPr>
        <w:t>onfidentialité</w:t>
      </w:r>
      <w:r w:rsidR="00DD3335" w:rsidRPr="00A647EE">
        <w:rPr>
          <w:rFonts w:ascii="Campton Light" w:hAnsi="Campton Light"/>
          <w:sz w:val="24"/>
          <w:szCs w:val="24"/>
        </w:rPr>
        <w:t> »</w:t>
      </w:r>
      <w:r w:rsidRPr="00A647EE">
        <w:rPr>
          <w:rFonts w:ascii="Campton Light" w:hAnsi="Campton Light"/>
          <w:sz w:val="24"/>
          <w:szCs w:val="24"/>
        </w:rPr>
        <w:t xml:space="preserve"> à tout moment.</w:t>
      </w:r>
      <w:r w:rsidR="006F7F8A" w:rsidRPr="00A647EE">
        <w:rPr>
          <w:rFonts w:ascii="Campton Light" w:hAnsi="Campton Light"/>
          <w:sz w:val="24"/>
          <w:szCs w:val="24"/>
        </w:rPr>
        <w:t xml:space="preserve"> </w:t>
      </w:r>
      <w:r w:rsidRPr="00A647EE">
        <w:rPr>
          <w:rFonts w:ascii="Campton Light" w:hAnsi="Campton Light"/>
          <w:sz w:val="24"/>
          <w:szCs w:val="24"/>
        </w:rPr>
        <w:t>Toute modification sera communiquée aux participants et leur consentement sera sollicité si</w:t>
      </w:r>
      <w:r w:rsidR="006F7F8A" w:rsidRPr="00A647EE">
        <w:rPr>
          <w:rFonts w:ascii="Campton Light" w:hAnsi="Campton Light"/>
          <w:sz w:val="24"/>
          <w:szCs w:val="24"/>
        </w:rPr>
        <w:t xml:space="preserve"> </w:t>
      </w:r>
      <w:r w:rsidRPr="00A647EE">
        <w:rPr>
          <w:rFonts w:ascii="Campton Light" w:hAnsi="Campton Light"/>
          <w:sz w:val="24"/>
          <w:szCs w:val="24"/>
        </w:rPr>
        <w:t>nécessaire.</w:t>
      </w:r>
    </w:p>
    <w:p w14:paraId="157C0142" w14:textId="03EA8F41" w:rsidR="00C774CA" w:rsidRDefault="00C774CA" w:rsidP="00C774CA">
      <w:pPr>
        <w:tabs>
          <w:tab w:val="left" w:pos="1425"/>
        </w:tabs>
        <w:rPr>
          <w:rFonts w:ascii="Campton Light" w:hAnsi="Campton Light"/>
          <w:sz w:val="24"/>
          <w:szCs w:val="24"/>
        </w:rPr>
      </w:pPr>
    </w:p>
    <w:p w14:paraId="319D1585" w14:textId="79833930" w:rsidR="00C774CA" w:rsidRPr="00A647EE" w:rsidRDefault="00C774CA" w:rsidP="00C774CA">
      <w:pPr>
        <w:rPr>
          <w:rFonts w:ascii="Campton Light" w:hAnsi="Campton Light"/>
          <w:sz w:val="24"/>
          <w:szCs w:val="24"/>
        </w:rPr>
      </w:pPr>
    </w:p>
    <w:sectPr w:rsidR="00C774CA" w:rsidRPr="00A64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pton Light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EA"/>
    <w:rsid w:val="000379B2"/>
    <w:rsid w:val="00057829"/>
    <w:rsid w:val="000D711E"/>
    <w:rsid w:val="0012090E"/>
    <w:rsid w:val="00181328"/>
    <w:rsid w:val="001B3A6C"/>
    <w:rsid w:val="00235CE7"/>
    <w:rsid w:val="00297CE4"/>
    <w:rsid w:val="002C1830"/>
    <w:rsid w:val="002C59C0"/>
    <w:rsid w:val="00330BEB"/>
    <w:rsid w:val="00341FAA"/>
    <w:rsid w:val="003B7110"/>
    <w:rsid w:val="004024F2"/>
    <w:rsid w:val="00437A1F"/>
    <w:rsid w:val="004402E4"/>
    <w:rsid w:val="00464C38"/>
    <w:rsid w:val="004856EA"/>
    <w:rsid w:val="004C45E0"/>
    <w:rsid w:val="00526BC6"/>
    <w:rsid w:val="00553BF1"/>
    <w:rsid w:val="005545EB"/>
    <w:rsid w:val="005640E8"/>
    <w:rsid w:val="0058332D"/>
    <w:rsid w:val="00643E67"/>
    <w:rsid w:val="006569A5"/>
    <w:rsid w:val="00686ABD"/>
    <w:rsid w:val="006A4E64"/>
    <w:rsid w:val="006F7F8A"/>
    <w:rsid w:val="00721B9F"/>
    <w:rsid w:val="007E7D22"/>
    <w:rsid w:val="008A21AB"/>
    <w:rsid w:val="008B1283"/>
    <w:rsid w:val="009B52A6"/>
    <w:rsid w:val="009E152C"/>
    <w:rsid w:val="009F1C30"/>
    <w:rsid w:val="00A647EE"/>
    <w:rsid w:val="00A87291"/>
    <w:rsid w:val="00A87AB8"/>
    <w:rsid w:val="00AA68F0"/>
    <w:rsid w:val="00AB4A5E"/>
    <w:rsid w:val="00B30C21"/>
    <w:rsid w:val="00B53491"/>
    <w:rsid w:val="00B57656"/>
    <w:rsid w:val="00BC6ED7"/>
    <w:rsid w:val="00BD3145"/>
    <w:rsid w:val="00BF5FC8"/>
    <w:rsid w:val="00C33D4A"/>
    <w:rsid w:val="00C774CA"/>
    <w:rsid w:val="00D645CC"/>
    <w:rsid w:val="00DD3335"/>
    <w:rsid w:val="00E12296"/>
    <w:rsid w:val="00E25E7E"/>
    <w:rsid w:val="00E51075"/>
    <w:rsid w:val="00FC7378"/>
    <w:rsid w:val="00FE6C03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D4C3A"/>
  <w15:chartTrackingRefBased/>
  <w15:docId w15:val="{A52AEBA9-DD5E-4FB4-A1DD-11237A37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DD33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A07F0E748984FBF0468D118229F68" ma:contentTypeVersion="13" ma:contentTypeDescription="Create a new document." ma:contentTypeScope="" ma:versionID="7d36419ac449ebe5486b917a7b9c0093">
  <xsd:schema xmlns:xsd="http://www.w3.org/2001/XMLSchema" xmlns:xs="http://www.w3.org/2001/XMLSchema" xmlns:p="http://schemas.microsoft.com/office/2006/metadata/properties" xmlns:ns2="3c9a0e14-d7c7-40c5-ae37-a4f18a77f2f2" xmlns:ns3="be6f78ba-07f3-4b78-b56f-a4d937aea605" targetNamespace="http://schemas.microsoft.com/office/2006/metadata/properties" ma:root="true" ma:fieldsID="cc3904951ee5a59610fc77fcf2aa22b4" ns2:_="" ns3:_="">
    <xsd:import namespace="3c9a0e14-d7c7-40c5-ae37-a4f18a77f2f2"/>
    <xsd:import namespace="be6f78ba-07f3-4b78-b56f-a4d937aea60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a0e14-d7c7-40c5-ae37-a4f18a77f2f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b1bd8dd-5909-4b03-84bc-d143dac297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f78ba-07f3-4b78-b56f-a4d937aea60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c19426d-3d12-433b-998f-c33e80d88ecb}" ma:internalName="TaxCatchAll" ma:showField="CatchAllData" ma:web="be6f78ba-07f3-4b78-b56f-a4d937aea6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6f78ba-07f3-4b78-b56f-a4d937aea605" xsi:nil="true"/>
    <lcf76f155ced4ddcb4097134ff3c332f xmlns="3c9a0e14-d7c7-40c5-ae37-a4f18a77f2f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021B66-3467-44D8-ADA4-D4F52BA66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a0e14-d7c7-40c5-ae37-a4f18a77f2f2"/>
    <ds:schemaRef ds:uri="be6f78ba-07f3-4b78-b56f-a4d937aea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970659-0D60-4E44-8D7D-671CE176F9CB}">
  <ds:schemaRefs>
    <ds:schemaRef ds:uri="http://schemas.microsoft.com/office/2006/metadata/properties"/>
    <ds:schemaRef ds:uri="http://schemas.microsoft.com/office/infopath/2007/PartnerControls"/>
    <ds:schemaRef ds:uri="be6f78ba-07f3-4b78-b56f-a4d937aea605"/>
    <ds:schemaRef ds:uri="3c9a0e14-d7c7-40c5-ae37-a4f18a77f2f2"/>
  </ds:schemaRefs>
</ds:datastoreItem>
</file>

<file path=customXml/itemProps3.xml><?xml version="1.0" encoding="utf-8"?>
<ds:datastoreItem xmlns:ds="http://schemas.openxmlformats.org/officeDocument/2006/customXml" ds:itemID="{D57B55AA-B67D-4AD6-9297-303389D4E1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477</Words>
  <Characters>2577</Characters>
  <Application>Microsoft Office Word</Application>
  <DocSecurity>0</DocSecurity>
  <Lines>52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Larielle</dc:creator>
  <cp:keywords/>
  <dc:description/>
  <cp:lastModifiedBy>Hélène MEYFROIDT</cp:lastModifiedBy>
  <cp:revision>13</cp:revision>
  <cp:lastPrinted>2025-04-23T06:52:00Z</cp:lastPrinted>
  <dcterms:created xsi:type="dcterms:W3CDTF">2026-06-09T11:45:00Z</dcterms:created>
  <dcterms:modified xsi:type="dcterms:W3CDTF">2026-06-12T08:23:00Z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0x010100B46A07F0E748984FBF0468D118229F68</vt:lpwstr>
  </property>
  <property fmtid="{D5CDD505-2E9C-101B-9397-08002B2CF9AE}" pid="3" name="Order">
    <vt:r8>2520400</vt:r8>
  </property>
  <property fmtid="{D5CDD505-2E9C-101B-9397-08002B2CF9AE}" pid="4" name="MSIP_Label_ab5a8dee-031a-49c8-ae9a-377262f1a318_Enabled">
    <vt:lpwstr>true</vt:lpwstr>
  </property>
  <property fmtid="{D5CDD505-2E9C-101B-9397-08002B2CF9AE}" pid="5" name="MSIP_Label_ab5a8dee-031a-49c8-ae9a-377262f1a318_SetDate">
    <vt:lpwstr>2025-04-23T06:52:22Z</vt:lpwstr>
  </property>
  <property fmtid="{D5CDD505-2E9C-101B-9397-08002B2CF9AE}" pid="6" name="MSIP_Label_ab5a8dee-031a-49c8-ae9a-377262f1a318_Method">
    <vt:lpwstr>Standard</vt:lpwstr>
  </property>
  <property fmtid="{D5CDD505-2E9C-101B-9397-08002B2CF9AE}" pid="7" name="MSIP_Label_ab5a8dee-031a-49c8-ae9a-377262f1a318_Name">
    <vt:lpwstr>Interne</vt:lpwstr>
  </property>
  <property fmtid="{D5CDD505-2E9C-101B-9397-08002B2CF9AE}" pid="8" name="MSIP_Label_ab5a8dee-031a-49c8-ae9a-377262f1a318_SiteId">
    <vt:lpwstr>391ab78b-7f9d-478d-882f-21680352825a</vt:lpwstr>
  </property>
  <property fmtid="{D5CDD505-2E9C-101B-9397-08002B2CF9AE}" pid="9" name="MSIP_Label_ab5a8dee-031a-49c8-ae9a-377262f1a318_ActionId">
    <vt:lpwstr>864e186f-4a26-4a7c-9fe5-fd00de451f65</vt:lpwstr>
  </property>
  <property fmtid="{D5CDD505-2E9C-101B-9397-08002B2CF9AE}" pid="10" name="MSIP_Label_ab5a8dee-031a-49c8-ae9a-377262f1a318_ContentBits">
    <vt:lpwstr>0</vt:lpwstr>
  </property>
  <property fmtid="{D5CDD505-2E9C-101B-9397-08002B2CF9AE}" pid="11" name="MSIP_Label_ab5a8dee-031a-49c8-ae9a-377262f1a318_Tag">
    <vt:lpwstr>10, 3, 0, 1</vt:lpwstr>
  </property>
</Properties>
</file>