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FCB5" w14:textId="7BE5D3BD" w:rsidR="00341D47" w:rsidRPr="00AE1B21" w:rsidRDefault="00AE1B21">
      <w:pPr>
        <w:rPr>
          <w:b/>
          <w:bCs/>
          <w:color w:val="0070C0"/>
          <w:sz w:val="40"/>
          <w:szCs w:val="40"/>
        </w:rPr>
      </w:pPr>
      <w:r w:rsidRPr="00AE1B21">
        <w:rPr>
          <w:b/>
          <w:bCs/>
          <w:color w:val="0070C0"/>
          <w:sz w:val="40"/>
          <w:szCs w:val="40"/>
        </w:rPr>
        <w:t xml:space="preserve">Nouvelles acquisitions </w:t>
      </w:r>
      <w:r w:rsidR="00D27B07" w:rsidRPr="00AE1B21">
        <w:rPr>
          <w:b/>
          <w:bCs/>
          <w:color w:val="0070C0"/>
          <w:sz w:val="40"/>
          <w:szCs w:val="40"/>
        </w:rPr>
        <w:t>Jeunesse – mai 2026</w:t>
      </w:r>
    </w:p>
    <w:p w14:paraId="6A6ED192" w14:textId="77777777" w:rsidR="00D27B07" w:rsidRDefault="00D27B07"/>
    <w:p w14:paraId="74B06F9B" w14:textId="446975B6" w:rsidR="00D27B07" w:rsidRPr="00AE1B21" w:rsidRDefault="003D5E2F">
      <w:pPr>
        <w:rPr>
          <w:b/>
          <w:bCs/>
          <w:color w:val="0070C0"/>
          <w:sz w:val="32"/>
          <w:szCs w:val="32"/>
        </w:rPr>
      </w:pPr>
      <w:r w:rsidRPr="00AE1B21">
        <w:rPr>
          <w:b/>
          <w:bCs/>
          <w:color w:val="0070C0"/>
          <w:sz w:val="32"/>
          <w:szCs w:val="32"/>
        </w:rPr>
        <w:t>Romans</w:t>
      </w:r>
    </w:p>
    <w:p w14:paraId="4B3920EA" w14:textId="13F88E03" w:rsidR="003D5E2F" w:rsidRDefault="003D5E2F">
      <w:r>
        <w:rPr>
          <w:noProof/>
        </w:rPr>
        <w:drawing>
          <wp:inline distT="0" distB="0" distL="0" distR="0" wp14:anchorId="7C310A38" wp14:editId="167A7E48">
            <wp:extent cx="1479328" cy="2376429"/>
            <wp:effectExtent l="0" t="0" r="6985" b="5080"/>
            <wp:docPr id="4" name="Image 2" descr="Cold Case Academy - Tome 01 : The Naturals (version française de The Naturals)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d Case Academy - Tome 01 : The Naturals (version française de The Naturals)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968" cy="238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C165112" wp14:editId="5BD9CFD9">
            <wp:extent cx="1478280" cy="2374747"/>
            <wp:effectExtent l="0" t="0" r="7620" b="6985"/>
            <wp:docPr id="5" name="Image 3" descr="Cold Case Academy - Tome 02 : La marque du tueur (version française de The Naturals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d Case Academy - Tome 02 : La marque du tueur (version française de The Naturals)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030" cy="237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12BD3FB" wp14:editId="0FB16CFF">
            <wp:extent cx="1484700" cy="2385060"/>
            <wp:effectExtent l="0" t="0" r="1270" b="0"/>
            <wp:docPr id="6" name="Image 4" descr="Cold Case Academy - Tome 03 : Un pari risqué (version française de la série The Naturals)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d Case Academy - Tome 03 : Un pari risqué (version française de la série The Naturals) (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427" cy="238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16CB513" wp14:editId="58958B8B">
            <wp:extent cx="1454887" cy="2385060"/>
            <wp:effectExtent l="0" t="0" r="0" b="0"/>
            <wp:docPr id="10" name="Image 8" descr="Enrag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nragé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262" cy="239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99081" w14:textId="59882B79" w:rsidR="003D5E2F" w:rsidRDefault="00BB67D3">
      <w:r>
        <w:rPr>
          <w:noProof/>
        </w:rPr>
        <w:drawing>
          <wp:inline distT="0" distB="0" distL="0" distR="0" wp14:anchorId="7923A651" wp14:editId="6FE57283">
            <wp:extent cx="1501140" cy="2401824"/>
            <wp:effectExtent l="0" t="0" r="3810" b="0"/>
            <wp:docPr id="25" name="Image 22" descr="La vie compliquée de Léa Olivier T24: Le dern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a vie compliquée de Léa Olivier T24: Le derni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126" cy="240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466916">
        <w:rPr>
          <w:noProof/>
        </w:rPr>
        <w:drawing>
          <wp:inline distT="0" distB="0" distL="0" distR="0" wp14:anchorId="4A57BC1A" wp14:editId="1C195731">
            <wp:extent cx="1812227" cy="2400300"/>
            <wp:effectExtent l="0" t="0" r="0" b="0"/>
            <wp:docPr id="42" name="Image 39" descr="Mi-Mouche - Tome 1 - Tu veux te battre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Mi-Mouche - Tome 1 - Tu veux te battre 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824" cy="240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6916">
        <w:t xml:space="preserve"> </w:t>
      </w:r>
      <w:r w:rsidR="00FD0423">
        <w:rPr>
          <w:noProof/>
        </w:rPr>
        <w:drawing>
          <wp:inline distT="0" distB="0" distL="0" distR="0" wp14:anchorId="5D269C55" wp14:editId="486414ED">
            <wp:extent cx="1813560" cy="2402066"/>
            <wp:effectExtent l="0" t="0" r="0" b="0"/>
            <wp:docPr id="43" name="Image 40" descr="Mi-Mouche - Tome 2 - Duels au collè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Mi-Mouche - Tome 2 - Duels au collè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239" cy="240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423">
        <w:rPr>
          <w:noProof/>
        </w:rPr>
        <w:drawing>
          <wp:inline distT="0" distB="0" distL="0" distR="0" wp14:anchorId="4BA2C3AF" wp14:editId="7235BC5B">
            <wp:extent cx="1539240" cy="2414494"/>
            <wp:effectExtent l="0" t="0" r="3810" b="5080"/>
            <wp:docPr id="46" name="Image 42" descr="Non Répar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Non Réparab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086" cy="241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423">
        <w:t xml:space="preserve"> </w:t>
      </w:r>
      <w:r w:rsidR="00FD0423">
        <w:rPr>
          <w:noProof/>
        </w:rPr>
        <w:drawing>
          <wp:inline distT="0" distB="0" distL="0" distR="0" wp14:anchorId="623D858E" wp14:editId="7CCE0FB7">
            <wp:extent cx="1684839" cy="2415540"/>
            <wp:effectExtent l="0" t="0" r="0" b="3810"/>
            <wp:docPr id="52" name="Image 48" descr="Pardal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ardali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499" cy="24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423">
        <w:t xml:space="preserve"> </w:t>
      </w:r>
      <w:r w:rsidR="00B22F30">
        <w:rPr>
          <w:noProof/>
        </w:rPr>
        <w:drawing>
          <wp:inline distT="0" distB="0" distL="0" distR="0" wp14:anchorId="17D7EB71" wp14:editId="5F18E7F9">
            <wp:extent cx="1708995" cy="2415540"/>
            <wp:effectExtent l="0" t="0" r="5715" b="3810"/>
            <wp:docPr id="62" name="Image 58" descr="Vent du S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Vent du Su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208" cy="242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F30">
        <w:t xml:space="preserve"> </w:t>
      </w:r>
    </w:p>
    <w:p w14:paraId="7DD576C0" w14:textId="77777777" w:rsidR="00AE1B21" w:rsidRDefault="00AE1B21">
      <w:pPr>
        <w:rPr>
          <w:b/>
          <w:bCs/>
          <w:color w:val="0070C0"/>
          <w:sz w:val="32"/>
          <w:szCs w:val="32"/>
          <w:u w:val="single"/>
        </w:rPr>
      </w:pPr>
    </w:p>
    <w:p w14:paraId="18095F5C" w14:textId="77777777" w:rsidR="00AE1B21" w:rsidRDefault="00AE1B21">
      <w:pPr>
        <w:rPr>
          <w:b/>
          <w:bCs/>
          <w:color w:val="0070C0"/>
          <w:sz w:val="32"/>
          <w:szCs w:val="32"/>
          <w:u w:val="single"/>
        </w:rPr>
      </w:pPr>
    </w:p>
    <w:p w14:paraId="0CB5233E" w14:textId="77777777" w:rsidR="00AE1B21" w:rsidRDefault="00AE1B21">
      <w:pPr>
        <w:rPr>
          <w:b/>
          <w:bCs/>
          <w:color w:val="0070C0"/>
          <w:sz w:val="32"/>
          <w:szCs w:val="32"/>
          <w:u w:val="single"/>
        </w:rPr>
      </w:pPr>
    </w:p>
    <w:p w14:paraId="457C3E57" w14:textId="3A9BF93B" w:rsidR="003D5E2F" w:rsidRPr="00AE1B21" w:rsidRDefault="003D5E2F">
      <w:pPr>
        <w:rPr>
          <w:b/>
          <w:bCs/>
          <w:color w:val="0070C0"/>
          <w:sz w:val="32"/>
          <w:szCs w:val="32"/>
          <w:u w:val="single"/>
        </w:rPr>
      </w:pPr>
      <w:r w:rsidRPr="00AE1B21">
        <w:rPr>
          <w:b/>
          <w:bCs/>
          <w:color w:val="0070C0"/>
          <w:sz w:val="32"/>
          <w:szCs w:val="32"/>
          <w:u w:val="single"/>
        </w:rPr>
        <w:lastRenderedPageBreak/>
        <w:t>Albums</w:t>
      </w:r>
    </w:p>
    <w:p w14:paraId="18E1E13C" w14:textId="7416EAEA" w:rsidR="003D5E2F" w:rsidRDefault="003D5E2F">
      <w:r>
        <w:rPr>
          <w:noProof/>
        </w:rPr>
        <w:drawing>
          <wp:inline distT="0" distB="0" distL="0" distR="0" wp14:anchorId="07C81DE4" wp14:editId="3AA243C9">
            <wp:extent cx="1394460" cy="2020958"/>
            <wp:effectExtent l="0" t="0" r="0" b="0"/>
            <wp:docPr id="9" name="Image 7" descr="Droméo et Chuli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roméo et Chuliet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334" cy="202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B67D3">
        <w:rPr>
          <w:noProof/>
        </w:rPr>
        <w:drawing>
          <wp:inline distT="0" distB="0" distL="0" distR="0" wp14:anchorId="4B8BAFBD" wp14:editId="74EACA4E">
            <wp:extent cx="1842135" cy="1968309"/>
            <wp:effectExtent l="0" t="0" r="5715" b="0"/>
            <wp:docPr id="9753440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303" cy="1969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67D3">
        <w:rPr>
          <w:noProof/>
        </w:rPr>
        <w:drawing>
          <wp:inline distT="0" distB="0" distL="0" distR="0" wp14:anchorId="4A4CCF3B" wp14:editId="6CF3791D">
            <wp:extent cx="1435100" cy="1993195"/>
            <wp:effectExtent l="0" t="0" r="0" b="7620"/>
            <wp:docPr id="27" name="Image 24" descr="Le dictionnaire à l'env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e dictionnaire à l'enver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19" cy="200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7D3">
        <w:t xml:space="preserve"> </w:t>
      </w:r>
      <w:r w:rsidR="00FD0423">
        <w:rPr>
          <w:noProof/>
        </w:rPr>
        <w:drawing>
          <wp:inline distT="0" distB="0" distL="0" distR="0" wp14:anchorId="7ADB6C36" wp14:editId="1A98B1AF">
            <wp:extent cx="1730618" cy="1744980"/>
            <wp:effectExtent l="0" t="0" r="3175" b="7620"/>
            <wp:docPr id="107604195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882" cy="1748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D0423">
        <w:t xml:space="preserve"> </w:t>
      </w:r>
      <w:r w:rsidR="00466916">
        <w:rPr>
          <w:noProof/>
        </w:rPr>
        <w:drawing>
          <wp:inline distT="0" distB="0" distL="0" distR="0" wp14:anchorId="12F1534B" wp14:editId="151753F6">
            <wp:extent cx="1722120" cy="2327189"/>
            <wp:effectExtent l="0" t="0" r="0" b="0"/>
            <wp:docPr id="41" name="Image 38" descr="Maman pour touj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Maman pour toujour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563" cy="233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423">
        <w:t xml:space="preserve"> </w:t>
      </w:r>
      <w:r w:rsidR="00FD0423">
        <w:rPr>
          <w:noProof/>
        </w:rPr>
        <w:drawing>
          <wp:inline distT="0" distB="0" distL="0" distR="0" wp14:anchorId="65F4C921" wp14:editId="490358D6">
            <wp:extent cx="1690783" cy="2324100"/>
            <wp:effectExtent l="0" t="0" r="5080" b="0"/>
            <wp:docPr id="50" name="Image 46" descr="Ô Pinoc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Ô Pinocchi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154" cy="233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423">
        <w:t xml:space="preserve"> </w:t>
      </w:r>
      <w:r w:rsidR="00FD0423">
        <w:rPr>
          <w:noProof/>
        </w:rPr>
        <w:drawing>
          <wp:inline distT="0" distB="0" distL="0" distR="0" wp14:anchorId="30EA5BEE" wp14:editId="48B6E6EB">
            <wp:extent cx="1630935" cy="2329906"/>
            <wp:effectExtent l="0" t="0" r="7620" b="0"/>
            <wp:docPr id="51" name="Image 47" descr="Oskar et moi: Et tous nos petits endro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Oskar et moi: Et tous nos petits endroit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114" cy="233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423">
        <w:t xml:space="preserve"> </w:t>
      </w:r>
      <w:r w:rsidR="00FD0423">
        <w:rPr>
          <w:noProof/>
        </w:rPr>
        <w:drawing>
          <wp:inline distT="0" distB="0" distL="0" distR="0" wp14:anchorId="74A54E2A" wp14:editId="580933D9">
            <wp:extent cx="2065020" cy="2059857"/>
            <wp:effectExtent l="0" t="0" r="0" b="0"/>
            <wp:docPr id="54" name="Image 50" descr="Petit Chape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Petit Chaper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491" cy="206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423">
        <w:t xml:space="preserve"> </w:t>
      </w:r>
    </w:p>
    <w:p w14:paraId="74204A08" w14:textId="042B86AC" w:rsidR="00BB67D3" w:rsidRPr="00AE1B21" w:rsidRDefault="00BB67D3">
      <w:pPr>
        <w:rPr>
          <w:b/>
          <w:bCs/>
          <w:color w:val="0070C0"/>
          <w:sz w:val="32"/>
          <w:szCs w:val="32"/>
        </w:rPr>
      </w:pPr>
      <w:r w:rsidRPr="00AE1B21">
        <w:rPr>
          <w:b/>
          <w:bCs/>
          <w:color w:val="0070C0"/>
          <w:sz w:val="32"/>
          <w:szCs w:val="32"/>
        </w:rPr>
        <w:t>Bandes dessinées</w:t>
      </w:r>
    </w:p>
    <w:p w14:paraId="3EA85ECC" w14:textId="2292931B" w:rsidR="00BB67D3" w:rsidRDefault="00BB67D3">
      <w:r>
        <w:rPr>
          <w:noProof/>
        </w:rPr>
        <w:drawing>
          <wp:inline distT="0" distB="0" distL="0" distR="0" wp14:anchorId="6EA8ED31" wp14:editId="1A50576E">
            <wp:extent cx="1576349" cy="2087880"/>
            <wp:effectExtent l="0" t="0" r="5080" b="7620"/>
            <wp:docPr id="26" name="Image 23" descr="Le Buveur d'encre - L'incontournable roman jeunesse adapté en BD - dès 8 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e Buveur d'encre - L'incontournable roman jeunesse adapté en BD - dès 8 an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931" cy="209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D0423">
        <w:rPr>
          <w:noProof/>
        </w:rPr>
        <w:drawing>
          <wp:inline distT="0" distB="0" distL="0" distR="0" wp14:anchorId="30CC42E3" wp14:editId="3620C782">
            <wp:extent cx="1524476" cy="2095500"/>
            <wp:effectExtent l="0" t="0" r="0" b="0"/>
            <wp:docPr id="45" name="Image 41" descr="Nelson - Tome 28 - Piégé comme un 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Nelson - Tome 28 - Piégé comme un rat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401" cy="210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423">
        <w:t xml:space="preserve"> </w:t>
      </w:r>
    </w:p>
    <w:sectPr w:rsidR="00BB67D3" w:rsidSect="00AE1B21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47"/>
    <w:rsid w:val="00341D47"/>
    <w:rsid w:val="003D5E2F"/>
    <w:rsid w:val="00466916"/>
    <w:rsid w:val="00603DD4"/>
    <w:rsid w:val="00A8038B"/>
    <w:rsid w:val="00AE1B21"/>
    <w:rsid w:val="00B22F30"/>
    <w:rsid w:val="00BB67D3"/>
    <w:rsid w:val="00D27B07"/>
    <w:rsid w:val="00FD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EA3D"/>
  <w15:chartTrackingRefBased/>
  <w15:docId w15:val="{14F51750-9E84-41F6-BCE4-1E180362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1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1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1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1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1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1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1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1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1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1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1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1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1D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1D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1D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1D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1D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1D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1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1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1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1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1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1D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1D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1D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1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1D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1D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Carmelinda LO PRESTI</dc:creator>
  <cp:keywords/>
  <dc:description/>
  <cp:lastModifiedBy>Carmelinda LO PRESTI</cp:lastModifiedBy>
  <cp:revision>3</cp:revision>
  <dcterms:created xsi:type="dcterms:W3CDTF">2026-06-10T08:34:00Z</dcterms:created>
  <dcterms:modified xsi:type="dcterms:W3CDTF">2026-06-10T12:45:00Z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a8dee-031a-49c8-ae9a-377262f1a318_Enabled">
    <vt:lpwstr>true</vt:lpwstr>
  </property>
  <property fmtid="{D5CDD505-2E9C-101B-9397-08002B2CF9AE}" pid="3" name="MSIP_Label_ab5a8dee-031a-49c8-ae9a-377262f1a318_SetDate">
    <vt:lpwstr>2026-06-10T10:16:34Z</vt:lpwstr>
  </property>
  <property fmtid="{D5CDD505-2E9C-101B-9397-08002B2CF9AE}" pid="4" name="MSIP_Label_ab5a8dee-031a-49c8-ae9a-377262f1a318_Method">
    <vt:lpwstr>Standard</vt:lpwstr>
  </property>
  <property fmtid="{D5CDD505-2E9C-101B-9397-08002B2CF9AE}" pid="5" name="MSIP_Label_ab5a8dee-031a-49c8-ae9a-377262f1a318_Name">
    <vt:lpwstr>Interne</vt:lpwstr>
  </property>
  <property fmtid="{D5CDD505-2E9C-101B-9397-08002B2CF9AE}" pid="6" name="MSIP_Label_ab5a8dee-031a-49c8-ae9a-377262f1a318_SiteId">
    <vt:lpwstr>391ab78b-7f9d-478d-882f-21680352825a</vt:lpwstr>
  </property>
  <property fmtid="{D5CDD505-2E9C-101B-9397-08002B2CF9AE}" pid="7" name="MSIP_Label_ab5a8dee-031a-49c8-ae9a-377262f1a318_ActionId">
    <vt:lpwstr>d3b2ca1b-8b5a-4c5d-b765-88f61f5699fe</vt:lpwstr>
  </property>
  <property fmtid="{D5CDD505-2E9C-101B-9397-08002B2CF9AE}" pid="8" name="MSIP_Label_ab5a8dee-031a-49c8-ae9a-377262f1a318_ContentBits">
    <vt:lpwstr>0</vt:lpwstr>
  </property>
  <property fmtid="{D5CDD505-2E9C-101B-9397-08002B2CF9AE}" pid="9" name="MSIP_Label_ab5a8dee-031a-49c8-ae9a-377262f1a318_Tag">
    <vt:lpwstr>10, 3, 0, 1</vt:lpwstr>
  </property>
</Properties>
</file>